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9D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24"/>
          <w:szCs w:val="24"/>
        </w:rPr>
        <w:drawing>
          <wp:inline distT="0" distB="0" distL="0" distR="0">
            <wp:extent cx="6120130" cy="8506981"/>
            <wp:effectExtent l="19050" t="0" r="0" b="0"/>
            <wp:docPr id="1" name="Рисунок 1" descr="E:\10 класс\тиульники\хим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 класс\тиульники\химия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0E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3D0E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3D0E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3D0E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3D0E" w:rsidRDefault="00843D0E" w:rsidP="00843D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  <w:r w:rsidRPr="004B6913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lastRenderedPageBreak/>
        <w:t xml:space="preserve">Требования к уровню </w:t>
      </w:r>
      <w:r w:rsidRPr="004B6913"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  <w:t xml:space="preserve">подготовки </w:t>
      </w:r>
      <w:proofErr w:type="gramStart"/>
      <w:r w:rsidRPr="004B6913"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  <w:t>обучающихся</w:t>
      </w:r>
      <w:proofErr w:type="gramEnd"/>
    </w:p>
    <w:p w:rsidR="00843D0E" w:rsidRDefault="00843D0E" w:rsidP="00843D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843D0E" w:rsidRPr="00720CBA" w:rsidRDefault="00843D0E" w:rsidP="00843D0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720CBA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В результате изучения </w:t>
      </w:r>
      <w:r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>химии</w:t>
      </w:r>
      <w:r w:rsidRPr="00720CBA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 ученик должен </w:t>
      </w:r>
      <w:r w:rsidRPr="00720CB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знать/понимать </w:t>
      </w:r>
    </w:p>
    <w:p w:rsidR="00843D0E" w:rsidRPr="002D207A" w:rsidRDefault="00843D0E" w:rsidP="00843D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важнейшие химические понятия: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 химическая связь, </w:t>
      </w:r>
      <w:proofErr w:type="spellStart"/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электроотрицательность</w:t>
      </w:r>
      <w:proofErr w:type="spellEnd"/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неэлектролит</w:t>
      </w:r>
      <w:proofErr w:type="spellEnd"/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843D0E" w:rsidRPr="002D207A" w:rsidRDefault="00843D0E" w:rsidP="00843D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основные законы химии: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843D0E" w:rsidRPr="002D207A" w:rsidRDefault="00843D0E" w:rsidP="00843D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основные теории химии: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химической связи, строения органических соединений;</w:t>
      </w:r>
    </w:p>
    <w:p w:rsidR="00843D0E" w:rsidRPr="002D207A" w:rsidRDefault="00843D0E" w:rsidP="00843D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важнейшие вещества и материалы: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уксусная кислота;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  <w:proofErr w:type="gramEnd"/>
    </w:p>
    <w:p w:rsidR="00843D0E" w:rsidRPr="002D207A" w:rsidRDefault="00843D0E" w:rsidP="00843D0E">
      <w:pPr>
        <w:pStyle w:val="a5"/>
        <w:spacing w:after="0" w:line="240" w:lineRule="auto"/>
        <w:ind w:left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уметь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называть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 </w:t>
      </w:r>
      <w:r w:rsidRPr="00C1448C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изученные вещества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по "тривиальной" или международной номенклатуре;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определять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: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окислитель и восстановитель, принадлежность веществ к различным классам органических соединений;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характеризовать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: 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общие химические свойства основных классов органических соединений; строение и химические свойства изученных органических соединений;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объяснять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: 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зависимость свойств веществ от их состава и строения, природу химической связи (ионной, ковалентной, металлической);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выполнять химический эксперимент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843D0E" w:rsidRPr="002D207A" w:rsidRDefault="00843D0E" w:rsidP="00843D0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проводить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ии и ее</w:t>
      </w:r>
      <w:proofErr w:type="gramEnd"/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представления в различных формах.</w:t>
      </w:r>
    </w:p>
    <w:p w:rsidR="00843D0E" w:rsidRPr="002D207A" w:rsidRDefault="00843D0E" w:rsidP="00843D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использовать приобретенные знания и умения в практической де</w:t>
      </w: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softHyphen/>
        <w:t xml:space="preserve">ятельности и повседневной жизни </w:t>
      </w:r>
      <w:proofErr w:type="gramStart"/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</w:t>
      </w:r>
      <w:proofErr w:type="gramEnd"/>
      <w:r w:rsidRPr="002D207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: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объяснения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химических явлений, происходящих в природе, быту и на производстве;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определения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возможности протекания химических превращений в различных условиях и оценки их последствий;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экологически 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грамотного поведения в окружающей среде;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оценки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влияния химического загрязнения окружающей среды на организм человека и другие живые организмы;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безопасного обращения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 горючими и токсичными веществами, лабораторным оборудованием;</w:t>
      </w:r>
    </w:p>
    <w:p w:rsidR="00843D0E" w:rsidRPr="002D207A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критической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оценки достоверности химической информации, поступающей из разных источников;</w:t>
      </w:r>
    </w:p>
    <w:p w:rsidR="00843D0E" w:rsidRPr="00AA0CBF" w:rsidRDefault="00843D0E" w:rsidP="00843D0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понимания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взаимосвязи учебного предмета с особенностями профессий и профессиональной деятельности, в основе которых лежат знани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я по данному учебному предмету. 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(Абзац дополнительно включен </w:t>
      </w:r>
      <w:r w:rsidRPr="00095C08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95C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95C08">
        <w:rPr>
          <w:rFonts w:ascii="Times New Roman" w:hAnsi="Times New Roman" w:cs="Times New Roman"/>
          <w:sz w:val="24"/>
          <w:szCs w:val="24"/>
        </w:rPr>
        <w:t xml:space="preserve"> России от 10 ноября 2011 года N 2643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</w:p>
    <w:p w:rsidR="00843D0E" w:rsidRPr="004B6913" w:rsidRDefault="00843D0E" w:rsidP="00843D0E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843D0E" w:rsidRPr="004B6913" w:rsidRDefault="00843D0E" w:rsidP="00843D0E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3D0E" w:rsidRPr="004B6913" w:rsidRDefault="00843D0E" w:rsidP="00843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учебного предмета</w:t>
      </w:r>
    </w:p>
    <w:tbl>
      <w:tblPr>
        <w:tblStyle w:val="a7"/>
        <w:tblW w:w="0" w:type="auto"/>
        <w:tblLook w:val="04A0"/>
      </w:tblPr>
      <w:tblGrid>
        <w:gridCol w:w="2305"/>
        <w:gridCol w:w="6132"/>
        <w:gridCol w:w="1417"/>
      </w:tblGrid>
      <w:tr w:rsidR="00843D0E" w:rsidRPr="004B6913" w:rsidTr="00555A35">
        <w:tc>
          <w:tcPr>
            <w:tcW w:w="1271" w:type="dxa"/>
          </w:tcPr>
          <w:p w:rsidR="00843D0E" w:rsidRPr="004B6913" w:rsidRDefault="00843D0E" w:rsidP="0055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57" w:type="dxa"/>
          </w:tcPr>
          <w:p w:rsidR="00843D0E" w:rsidRPr="004B6913" w:rsidRDefault="00843D0E" w:rsidP="005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843D0E" w:rsidRPr="004B6913" w:rsidRDefault="00843D0E" w:rsidP="005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43D0E" w:rsidRPr="004B6913" w:rsidTr="00555A35">
        <w:tc>
          <w:tcPr>
            <w:tcW w:w="1271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Методы познания в химии</w:t>
            </w:r>
          </w:p>
        </w:tc>
        <w:tc>
          <w:tcPr>
            <w:tcW w:w="6657" w:type="dxa"/>
            <w:shd w:val="clear" w:color="auto" w:fill="auto"/>
          </w:tcPr>
          <w:p w:rsidR="00843D0E" w:rsidRPr="00144AD9" w:rsidRDefault="00843D0E" w:rsidP="00555A3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144AD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Научные методы познания веществ и химических явлений. Роль эксперимента и теории в химии. </w:t>
            </w:r>
            <w:r w:rsidRPr="00144AD9">
              <w:rPr>
                <w:rFonts w:ascii="Times New Roman" w:eastAsia="Times New Roman" w:hAnsi="Times New Roman" w:cs="Times New Roman"/>
                <w:i/>
                <w:color w:val="2D2D2D"/>
                <w:spacing w:val="2"/>
                <w:sz w:val="24"/>
                <w:szCs w:val="24"/>
              </w:rPr>
              <w:t>Моделирование химических процессов.</w:t>
            </w:r>
          </w:p>
          <w:p w:rsidR="00843D0E" w:rsidRPr="00144AD9" w:rsidRDefault="00843D0E" w:rsidP="00555A3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144AD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Демонстрации</w:t>
            </w:r>
          </w:p>
          <w:p w:rsidR="00843D0E" w:rsidRPr="00532A25" w:rsidRDefault="00843D0E" w:rsidP="00555A3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144AD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Анализ и синтез химических веществ. </w:t>
            </w:r>
          </w:p>
        </w:tc>
        <w:tc>
          <w:tcPr>
            <w:tcW w:w="1417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843D0E" w:rsidRPr="004B6913" w:rsidTr="00555A35">
        <w:tc>
          <w:tcPr>
            <w:tcW w:w="1271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6657" w:type="dxa"/>
            <w:shd w:val="clear" w:color="auto" w:fill="auto"/>
          </w:tcPr>
          <w:p w:rsidR="00843D0E" w:rsidRDefault="00843D0E" w:rsidP="00555A35">
            <w:pPr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</w:pPr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Современные представления о строении атома</w:t>
            </w:r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br/>
              <w:t xml:space="preserve">Атом. Атомные </w:t>
            </w:r>
            <w:proofErr w:type="spellStart"/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орбитали</w:t>
            </w:r>
            <w:proofErr w:type="spellEnd"/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 xml:space="preserve">. S-, p-элементы. </w:t>
            </w:r>
          </w:p>
          <w:p w:rsidR="00843D0E" w:rsidRDefault="00843D0E" w:rsidP="00555A35">
            <w:pPr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</w:pPr>
            <w:proofErr w:type="spellStart"/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Электроотрицательность</w:t>
            </w:r>
            <w:proofErr w:type="spellEnd"/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. Степень окисления и валентность химических элементов</w:t>
            </w:r>
          </w:p>
          <w:p w:rsidR="00843D0E" w:rsidRPr="00532A25" w:rsidRDefault="00843D0E" w:rsidP="00555A35">
            <w:pPr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</w:pPr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Причины многообразия вещ</w:t>
            </w:r>
            <w:r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>еств: изомерия, гомология.</w:t>
            </w:r>
            <w:r w:rsidRPr="00532A25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br/>
              <w:t>Классификация химических реакций в органической химии.</w:t>
            </w:r>
            <w:r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843D0E" w:rsidRPr="004B6913" w:rsidTr="00555A35">
        <w:tc>
          <w:tcPr>
            <w:tcW w:w="1271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Органическая химия</w:t>
            </w:r>
          </w:p>
        </w:tc>
        <w:tc>
          <w:tcPr>
            <w:tcW w:w="6657" w:type="dxa"/>
            <w:shd w:val="clear" w:color="auto" w:fill="auto"/>
          </w:tcPr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Классификация и номенклатура органических соединений. Химические свойства основных классов органических соединений.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Теория строения органических соединений. Углеродный скелет. Радикалы. Функциональные группы. Гомологический ряд, гомологи. Структурная изомерия.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Углеводороды: </w:t>
            </w:r>
            <w:proofErr w:type="spellStart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алканы</w:t>
            </w:r>
            <w:proofErr w:type="spellEnd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, </w:t>
            </w:r>
            <w:proofErr w:type="spellStart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алкены</w:t>
            </w:r>
            <w:proofErr w:type="spellEnd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диены, </w:t>
            </w:r>
            <w:proofErr w:type="spellStart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алкины</w:t>
            </w:r>
            <w:proofErr w:type="spellEnd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, арены. Природные источники углеводородов: нефть и природный газ.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gramStart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Кислородсодержащие соединения: одно- и многоатомные спирты, фенол, альдегиды, одноосновные карбоновые кислоты, сложные эфиры, жиры, углеводы. </w:t>
            </w:r>
            <w:proofErr w:type="gramEnd"/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Азотсодержащие соединения: амины, аминокислоты, белки.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Полимеры: пластмассы, каучуки, волокна.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Демонстрации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Примеры углеводородов в разных агрегатных состояниях (</w:t>
            </w:r>
            <w:proofErr w:type="spellStart"/>
            <w:proofErr w:type="gramStart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пропан-бутановая</w:t>
            </w:r>
            <w:proofErr w:type="spellEnd"/>
            <w:proofErr w:type="gramEnd"/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смесь в зажигалке, бензин, парафин, асфальт).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Получение этилена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Качественные реакции на кратные связи.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Лабораторные опыты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Знакомство с образцами пластмасс, волокон и каучуков (работа с коллекциями).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Знакомство с образцами природных углеводородов и продуктами их переработки (работа с коллекциями).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Знакомство с образцами пищевых, косметических, биологических и медицинских золей и гелей.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Изготовление моделей молекул органических соединений.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Обнаружение непредельных соединений в жидких нефтепродуктах и растительном масле.</w:t>
            </w:r>
          </w:p>
          <w:p w:rsidR="00843D0E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Качественные реакции на альдегиды, многоатомные спирты, крахмал и белки. 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Практические занятия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Идентификация органических соединений. </w:t>
            </w:r>
          </w:p>
          <w:p w:rsidR="00843D0E" w:rsidRPr="00532A25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Распознавание пластмасс и волокон.</w:t>
            </w:r>
          </w:p>
        </w:tc>
        <w:tc>
          <w:tcPr>
            <w:tcW w:w="1417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27</w:t>
            </w:r>
          </w:p>
        </w:tc>
      </w:tr>
      <w:tr w:rsidR="00843D0E" w:rsidRPr="004B6913" w:rsidTr="00555A35">
        <w:tc>
          <w:tcPr>
            <w:tcW w:w="1271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Экспериментальные основы химии</w:t>
            </w:r>
          </w:p>
        </w:tc>
        <w:tc>
          <w:tcPr>
            <w:tcW w:w="6657" w:type="dxa"/>
            <w:shd w:val="clear" w:color="auto" w:fill="auto"/>
          </w:tcPr>
          <w:p w:rsidR="00843D0E" w:rsidRPr="00532A25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32A2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Правила безопасности при работе с едкими, го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рючими и токсичными веществами.</w:t>
            </w:r>
            <w:r w:rsidRPr="00532A2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  <w:t xml:space="preserve">Проведение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химических реакций в растворах.</w:t>
            </w:r>
            <w:r w:rsidRPr="00532A2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32A2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Проведение хим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ических реакций при нагревании.</w:t>
            </w:r>
            <w:r w:rsidRPr="00532A2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  <w:t>Качественный и количественный анализ веществ. Определение характера среды. Индикаторы. Качественные реакции на отдельные к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лассы органических соединений.</w:t>
            </w:r>
          </w:p>
        </w:tc>
        <w:tc>
          <w:tcPr>
            <w:tcW w:w="1417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2</w:t>
            </w:r>
          </w:p>
        </w:tc>
      </w:tr>
      <w:tr w:rsidR="00843D0E" w:rsidRPr="004B6913" w:rsidTr="00555A35">
        <w:tc>
          <w:tcPr>
            <w:tcW w:w="1271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Химия и жизнь</w:t>
            </w:r>
          </w:p>
        </w:tc>
        <w:tc>
          <w:tcPr>
            <w:tcW w:w="6657" w:type="dxa"/>
            <w:shd w:val="clear" w:color="auto" w:fill="auto"/>
          </w:tcPr>
          <w:p w:rsidR="00843D0E" w:rsidRDefault="00843D0E" w:rsidP="00555A35">
            <w:pPr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4C32AC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Химия и здоровье. Лекарства, ферменты, витамины, гормоны, минеральные воды.</w:t>
            </w:r>
            <w:r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 </w:t>
            </w:r>
            <w:r w:rsidRPr="00144AD9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</w:rPr>
              <w:t xml:space="preserve">Представление о ферментах, как биологических катализаторах белковой природы. </w:t>
            </w:r>
            <w:r w:rsidRPr="004C32AC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Проблемы, связанные с применением лекарственных препаратов.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Химия в повседневной жизни. Моющие и чистящие средства. Правила безопасной работы со средствами бытовой химии. Бытовая химическая грамотность.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Химическое загрязнение окружающей среды и его последствия.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Демонстрации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Образцы лекарственных препаратов и витаминов. </w:t>
            </w:r>
          </w:p>
          <w:p w:rsidR="00843D0E" w:rsidRPr="00144AD9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44AD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Образцы средств гигиены и косметики. </w:t>
            </w:r>
          </w:p>
          <w:p w:rsidR="00843D0E" w:rsidRPr="004C32AC" w:rsidRDefault="00843D0E" w:rsidP="00555A3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C32A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Лабораторные опыты </w:t>
            </w:r>
          </w:p>
          <w:p w:rsidR="00843D0E" w:rsidRPr="004C32AC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C32A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Знакомство с образцами лекарственных препаратов домашней медицинской аптечки. </w:t>
            </w:r>
          </w:p>
          <w:p w:rsidR="00843D0E" w:rsidRPr="00532A25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C32A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Знакомство с образцами моющих и чистящих средств. Изучение инструкций по их составу и применению</w:t>
            </w:r>
          </w:p>
        </w:tc>
        <w:tc>
          <w:tcPr>
            <w:tcW w:w="1417" w:type="dxa"/>
            <w:shd w:val="clear" w:color="auto" w:fill="auto"/>
          </w:tcPr>
          <w:p w:rsidR="00843D0E" w:rsidRPr="00720CBA" w:rsidRDefault="00843D0E" w:rsidP="00555A3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843D0E" w:rsidRPr="004B6913" w:rsidTr="00555A35">
        <w:tc>
          <w:tcPr>
            <w:tcW w:w="1271" w:type="dxa"/>
          </w:tcPr>
          <w:p w:rsidR="00843D0E" w:rsidRPr="004B6913" w:rsidRDefault="00843D0E" w:rsidP="005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57" w:type="dxa"/>
          </w:tcPr>
          <w:p w:rsidR="00843D0E" w:rsidRPr="004B6913" w:rsidRDefault="00843D0E" w:rsidP="00555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0E" w:rsidRPr="004B6913" w:rsidRDefault="00843D0E" w:rsidP="005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43D0E" w:rsidRPr="004B6913" w:rsidRDefault="00843D0E" w:rsidP="00843D0E">
      <w:pPr>
        <w:rPr>
          <w:rFonts w:ascii="Times New Roman" w:hAnsi="Times New Roman" w:cs="Times New Roman"/>
          <w:sz w:val="24"/>
          <w:szCs w:val="24"/>
        </w:rPr>
      </w:pPr>
    </w:p>
    <w:p w:rsidR="00843D0E" w:rsidRPr="004B6913" w:rsidRDefault="00843D0E" w:rsidP="00843D0E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3D0E" w:rsidRPr="004B6913" w:rsidRDefault="00843D0E" w:rsidP="00843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43D0E" w:rsidRPr="006F21FC" w:rsidRDefault="00843D0E" w:rsidP="00843D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 xml:space="preserve">УМК </w:t>
      </w:r>
      <w:r w:rsidRPr="006F21FC">
        <w:rPr>
          <w:rFonts w:ascii="Times New Roman" w:hAnsi="Times New Roman" w:cs="Times New Roman"/>
          <w:sz w:val="24"/>
          <w:szCs w:val="24"/>
        </w:rPr>
        <w:t>Габриелян О.С. Химия, 10 класс (базовый уровень), М.: Дрофа</w:t>
      </w:r>
    </w:p>
    <w:p w:rsidR="00843D0E" w:rsidRPr="004B6913" w:rsidRDefault="00843D0E" w:rsidP="00843D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"/>
        <w:gridCol w:w="4866"/>
        <w:gridCol w:w="1537"/>
        <w:gridCol w:w="1764"/>
        <w:gridCol w:w="1548"/>
      </w:tblGrid>
      <w:tr w:rsidR="00843D0E" w:rsidRPr="004B6913" w:rsidTr="00555A35">
        <w:trPr>
          <w:cantSplit/>
          <w:tblHeader/>
        </w:trPr>
        <w:tc>
          <w:tcPr>
            <w:tcW w:w="0" w:type="auto"/>
            <w:vMerge w:val="restart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843D0E" w:rsidRPr="004B6913" w:rsidTr="00555A35">
        <w:trPr>
          <w:cantSplit/>
          <w:tblHeader/>
        </w:trPr>
        <w:tc>
          <w:tcPr>
            <w:tcW w:w="0" w:type="auto"/>
            <w:vMerge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3D0E" w:rsidRPr="00BC517E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D0C32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Предмет органической химии</w:t>
            </w:r>
            <w:r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720CBA" w:rsidRDefault="00843D0E" w:rsidP="00555A35">
            <w:pPr>
              <w:pStyle w:val="a4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Инструктаж по ТБ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rFonts w:eastAsiaTheme="minorEastAsia"/>
                <w:color w:val="262626" w:themeColor="text1" w:themeTint="D9"/>
                <w:sz w:val="24"/>
                <w:szCs w:val="24"/>
              </w:rPr>
            </w:pPr>
            <w:r w:rsidRPr="004D0C32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Современные представления о строении атома</w:t>
            </w:r>
            <w:r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1739D4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Типы химических связей в молекулах органических соединений.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Теория строения органических соединений. Углеродный скелет. Радикалы. Функциональные группы. Гомологический ряд, гомологи.</w:t>
            </w:r>
            <w:r w:rsidRPr="001739D4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 Структурная изомерия.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4C32AC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Изготовление моделей молекул органических соединений.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</w:t>
            </w:r>
            <w:proofErr w:type="spellStart"/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алканы</w:t>
            </w:r>
            <w:proofErr w:type="spellEnd"/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C1448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Демонстраци</w:t>
            </w:r>
            <w:r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я</w:t>
            </w:r>
          </w:p>
          <w:p w:rsidR="00843D0E" w:rsidRPr="004D0C32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Примеры углеводородов в разных агрегатных состояниях (</w:t>
            </w:r>
            <w:proofErr w:type="spellStart"/>
            <w:proofErr w:type="gramStart"/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пропан-бутановая</w:t>
            </w:r>
            <w:proofErr w:type="spellEnd"/>
            <w:proofErr w:type="gramEnd"/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смесь в зажигалке, бензин, парафин, асфальт).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43D0E" w:rsidRPr="004D0C32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</w:t>
            </w:r>
            <w:proofErr w:type="spellStart"/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алканы</w:t>
            </w:r>
            <w:proofErr w:type="spellEnd"/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</w:t>
            </w:r>
            <w:proofErr w:type="spellStart"/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алкены</w:t>
            </w:r>
            <w:proofErr w:type="spellEnd"/>
          </w:p>
          <w:p w:rsidR="00843D0E" w:rsidRPr="00C1448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Демонстраци</w:t>
            </w:r>
            <w:r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я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Получение этилена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</w:t>
            </w:r>
            <w:proofErr w:type="spellStart"/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алкены</w:t>
            </w:r>
            <w:proofErr w:type="spellEnd"/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C1448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Демонстраци</w:t>
            </w:r>
            <w:r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я</w:t>
            </w:r>
          </w:p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Качественные реакции на кратные связи. 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Обнаружение непредельных соединений в жидких нефтепродуктах и растительном масле.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Углеводороды: диены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 Полимеры: каучуки.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</w:t>
            </w:r>
            <w:proofErr w:type="spellStart"/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алкины</w:t>
            </w:r>
            <w:proofErr w:type="spellEnd"/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Углеводороды: арены.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Природные источники углеводородов: природный газ.</w:t>
            </w:r>
          </w:p>
          <w:p w:rsidR="00843D0E" w:rsidRPr="00C1448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Знакомство с образцами природных углеводородов и продуктами их переработки (работа с коллекциями).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BC517E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Природные источники углево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дородов: нефть.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843D0E" w:rsidRPr="001739D4" w:rsidRDefault="00843D0E" w:rsidP="00555A35">
            <w:pPr>
              <w:pStyle w:val="a4"/>
              <w:rPr>
                <w:color w:val="auto"/>
                <w:sz w:val="24"/>
                <w:szCs w:val="24"/>
              </w:rPr>
            </w:pPr>
            <w:r w:rsidRPr="001739D4">
              <w:rPr>
                <w:color w:val="auto"/>
                <w:sz w:val="24"/>
                <w:szCs w:val="24"/>
              </w:rPr>
              <w:t>Повторение и обобщение</w:t>
            </w:r>
            <w:r>
              <w:rPr>
                <w:color w:val="auto"/>
                <w:sz w:val="24"/>
                <w:szCs w:val="24"/>
              </w:rPr>
              <w:t xml:space="preserve"> по темам «Теория строения органических веществ», «Углеводороды».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Контрольная работа по темам 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«Теория строения органических веществ», «Углеводороды»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Работа над ошибками.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Кислородсодержащие соединения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 Классификация и номенклатура спиртов. О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дно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атомные спирты. Строение и физические свойства.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Химические свойства 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одноатомных спиртов.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М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ногоатомные спирты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Качественные реакции на 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 многоатомные спирты.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Ф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енол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льдегиды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.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Классификация и номенклатура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.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Строение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,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физические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и химические свойства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i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Качественные реакции на альдегиды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О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дноосновные карбоновые кислоты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.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Классификация и номенклатура. Строение, физические и химические свойства.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С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ложны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е эфиры, жиры.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Классификация и номенклатура. Строение, физические и химические свойства.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У</w:t>
            </w:r>
            <w:r w:rsidRPr="001739D4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глеводы.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Классификация и номенклатура. Строение, физические и химические свойства.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Качественные реакции 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на крахмал.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Азотсодержащие соединения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: амины. </w:t>
            </w: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Классификация и номенклатура. Строение, физические и химические свойства.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Азотсодержащие соединения:  аминокислоты, </w:t>
            </w:r>
            <w:proofErr w:type="spellStart"/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белки</w:t>
            </w:r>
            <w:proofErr w:type="gramStart"/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.К</w:t>
            </w:r>
            <w:proofErr w:type="gramEnd"/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лассификация</w:t>
            </w:r>
            <w:proofErr w:type="spellEnd"/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 и номенклатура. Строение, физические и химические свойства.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Лабораторный опыт: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Качественные реакции на белки. 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843D0E" w:rsidRPr="00A0464F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A0464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Генетическая связь </w:t>
            </w:r>
            <w:proofErr w:type="gramStart"/>
            <w:r w:rsidRPr="00A0464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между</w:t>
            </w:r>
            <w:proofErr w:type="gramEnd"/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A0464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классами органических соединений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843D0E" w:rsidRPr="002D207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2D207A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Генетическая связь </w:t>
            </w:r>
            <w:proofErr w:type="gramStart"/>
            <w:r w:rsidRPr="002D207A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между</w:t>
            </w:r>
            <w:proofErr w:type="gramEnd"/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2D207A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классами органических соединений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Практическая работа: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F4F0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Решение экспериментальных задач на распознавание органических веществ.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843D0E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EC08C1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Полимеры: пластмассы, каучуки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</w:t>
            </w:r>
          </w:p>
          <w:p w:rsidR="00843D0E" w:rsidRPr="00C1448C" w:rsidRDefault="00843D0E" w:rsidP="00555A35">
            <w:pPr>
              <w:pStyle w:val="a4"/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Лабораторны</w:t>
            </w:r>
            <w:r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й </w:t>
            </w:r>
            <w:r w:rsidRPr="00C1448C">
              <w:rPr>
                <w:b/>
                <w:bCs/>
                <w:color w:val="262626" w:themeColor="text1" w:themeTint="D9"/>
                <w:spacing w:val="-7"/>
                <w:sz w:val="24"/>
                <w:szCs w:val="24"/>
              </w:rPr>
              <w:t>опыт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Знакомство с образцами пластмасс, волокон и каучуков (работа с коллекциями).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F4F0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Полимеры: волокна.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F4F0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Повторение и обобщение</w:t>
            </w: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. Подготовка к контрольной работе.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843D0E" w:rsidRPr="00CF4F0F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F4F0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Практическая работа:</w:t>
            </w:r>
          </w:p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CF4F0F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Распознавание пластмасс и волокон.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 xml:space="preserve">Годовая контрольная работа 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shd w:val="clear" w:color="auto" w:fill="auto"/>
          </w:tcPr>
          <w:p w:rsidR="00843D0E" w:rsidRPr="004C32AC" w:rsidRDefault="00843D0E" w:rsidP="00555A35">
            <w:pPr>
              <w:pStyle w:val="a4"/>
              <w:rPr>
                <w:i/>
                <w:color w:val="262626" w:themeColor="text1" w:themeTint="D9"/>
                <w:sz w:val="24"/>
                <w:szCs w:val="24"/>
              </w:rPr>
            </w:pPr>
            <w:r w:rsidRPr="004C32AC">
              <w:rPr>
                <w:bCs/>
                <w:i/>
                <w:iCs/>
                <w:color w:val="262626" w:themeColor="text1" w:themeTint="D9"/>
                <w:spacing w:val="-7"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</w:t>
            </w:r>
          </w:p>
          <w:p w:rsidR="00843D0E" w:rsidRPr="004C32AC" w:rsidRDefault="00843D0E" w:rsidP="00555A35">
            <w:pPr>
              <w:pStyle w:val="a4"/>
              <w:rPr>
                <w:bCs/>
                <w:i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i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</w:t>
            </w:r>
          </w:p>
          <w:p w:rsidR="00843D0E" w:rsidRPr="004C32AC" w:rsidRDefault="00843D0E" w:rsidP="00555A35">
            <w:pPr>
              <w:pStyle w:val="a4"/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Лабораторны</w:t>
            </w:r>
            <w:r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е</w:t>
            </w:r>
            <w:r w:rsidRPr="004C32AC"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 опыт</w:t>
            </w:r>
            <w:r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ы</w:t>
            </w:r>
            <w:r w:rsidRPr="004C32AC">
              <w:rPr>
                <w:b/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:</w:t>
            </w:r>
          </w:p>
          <w:p w:rsidR="00843D0E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C1448C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Знакомство с образцами пищевых, косметических, биологическ</w:t>
            </w:r>
            <w:r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их и медицинских золей и гелей.</w:t>
            </w:r>
          </w:p>
          <w:p w:rsidR="00843D0E" w:rsidRPr="004C32AC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 xml:space="preserve">Знакомство с образцами лекарственных препаратов домашней медицинской аптечки. </w:t>
            </w:r>
          </w:p>
          <w:p w:rsidR="00843D0E" w:rsidRPr="002D207A" w:rsidRDefault="00843D0E" w:rsidP="00555A35">
            <w:pPr>
              <w:pStyle w:val="a4"/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</w:pPr>
            <w:r w:rsidRPr="004C32AC">
              <w:rPr>
                <w:bCs/>
                <w:iCs/>
                <w:color w:val="262626" w:themeColor="text1" w:themeTint="D9"/>
                <w:spacing w:val="-7"/>
                <w:sz w:val="24"/>
                <w:szCs w:val="24"/>
              </w:rPr>
              <w:t>Знакомство с образцами моющих и чистящих средств. Изучение инструкций по их составу и применению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0E" w:rsidRPr="004B6913" w:rsidTr="00555A35">
        <w:trPr>
          <w:cantSplit/>
        </w:trPr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843D0E" w:rsidRPr="00720CBA" w:rsidRDefault="00843D0E" w:rsidP="00555A35">
            <w:pPr>
              <w:pStyle w:val="a4"/>
              <w:rPr>
                <w:bCs/>
                <w:color w:val="262626" w:themeColor="text1" w:themeTint="D9"/>
                <w:spacing w:val="-7"/>
                <w:sz w:val="24"/>
                <w:szCs w:val="24"/>
              </w:rPr>
            </w:pPr>
            <w:r w:rsidRPr="002D207A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t>Химическое загрязнение окружающей среды и его последствия.</w:t>
            </w:r>
            <w:r w:rsidRPr="002D207A">
              <w:rPr>
                <w:bCs/>
                <w:color w:val="262626" w:themeColor="text1" w:themeTint="D9"/>
                <w:spacing w:val="-7"/>
                <w:sz w:val="24"/>
                <w:szCs w:val="24"/>
              </w:rPr>
              <w:br/>
              <w:t>Бытовая химическая грамотность.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0" w:type="auto"/>
          </w:tcPr>
          <w:p w:rsidR="00843D0E" w:rsidRPr="004B6913" w:rsidRDefault="00843D0E" w:rsidP="00555A3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0E" w:rsidRPr="004B6913" w:rsidRDefault="00843D0E" w:rsidP="00843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D0E" w:rsidRDefault="00843D0E" w:rsidP="00843D0E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</w:t>
      </w:r>
    </w:p>
    <w:p w:rsidR="00843D0E" w:rsidRDefault="00843D0E" w:rsidP="00843D0E">
      <w:pPr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2F60B3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843D0E" w:rsidRDefault="00843D0E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sectPr w:rsidR="00843D0E" w:rsidSect="006D0C74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61D5"/>
    <w:multiLevelType w:val="hybridMultilevel"/>
    <w:tmpl w:val="E46A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C6EA2"/>
    <w:multiLevelType w:val="hybridMultilevel"/>
    <w:tmpl w:val="3990B5A2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216D4"/>
    <w:multiLevelType w:val="hybridMultilevel"/>
    <w:tmpl w:val="01F2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03F7F"/>
    <w:multiLevelType w:val="hybridMultilevel"/>
    <w:tmpl w:val="25C2D2CA"/>
    <w:lvl w:ilvl="0" w:tplc="4A72655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85126"/>
    <w:multiLevelType w:val="hybridMultilevel"/>
    <w:tmpl w:val="E1120280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21FE7"/>
    <w:multiLevelType w:val="hybridMultilevel"/>
    <w:tmpl w:val="1A8E39FC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17526"/>
    <w:multiLevelType w:val="hybridMultilevel"/>
    <w:tmpl w:val="1E1ED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FA147E0"/>
    <w:multiLevelType w:val="hybridMultilevel"/>
    <w:tmpl w:val="55CE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5519"/>
    <w:rsid w:val="0007457B"/>
    <w:rsid w:val="00082D33"/>
    <w:rsid w:val="000F2DAC"/>
    <w:rsid w:val="001010CF"/>
    <w:rsid w:val="00124970"/>
    <w:rsid w:val="00144AD9"/>
    <w:rsid w:val="001571DB"/>
    <w:rsid w:val="00162393"/>
    <w:rsid w:val="001739D4"/>
    <w:rsid w:val="002A769C"/>
    <w:rsid w:val="002D207A"/>
    <w:rsid w:val="002E7932"/>
    <w:rsid w:val="00300E6D"/>
    <w:rsid w:val="00325314"/>
    <w:rsid w:val="003E7F1F"/>
    <w:rsid w:val="00401402"/>
    <w:rsid w:val="004107C4"/>
    <w:rsid w:val="00436919"/>
    <w:rsid w:val="00463FB4"/>
    <w:rsid w:val="004C32AC"/>
    <w:rsid w:val="004D0C32"/>
    <w:rsid w:val="00532A25"/>
    <w:rsid w:val="00596F53"/>
    <w:rsid w:val="005A5F58"/>
    <w:rsid w:val="005E7078"/>
    <w:rsid w:val="00685AF2"/>
    <w:rsid w:val="006C402B"/>
    <w:rsid w:val="006D0C74"/>
    <w:rsid w:val="00701991"/>
    <w:rsid w:val="00720CBA"/>
    <w:rsid w:val="007215A8"/>
    <w:rsid w:val="0080411D"/>
    <w:rsid w:val="00843D0E"/>
    <w:rsid w:val="008A1D9D"/>
    <w:rsid w:val="00906A8B"/>
    <w:rsid w:val="00A07439"/>
    <w:rsid w:val="00A338F4"/>
    <w:rsid w:val="00AA0CBF"/>
    <w:rsid w:val="00B26AF6"/>
    <w:rsid w:val="00BA49FF"/>
    <w:rsid w:val="00BA708E"/>
    <w:rsid w:val="00BB0C18"/>
    <w:rsid w:val="00BC517E"/>
    <w:rsid w:val="00BD76F3"/>
    <w:rsid w:val="00BE7BFE"/>
    <w:rsid w:val="00C05519"/>
    <w:rsid w:val="00C12C1E"/>
    <w:rsid w:val="00C1448C"/>
    <w:rsid w:val="00CF4F0F"/>
    <w:rsid w:val="00D533B3"/>
    <w:rsid w:val="00EC08C1"/>
    <w:rsid w:val="00F53AD7"/>
    <w:rsid w:val="00F5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C05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 Spacing"/>
    <w:uiPriority w:val="1"/>
    <w:qFormat/>
    <w:rsid w:val="00C05519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styleId="a5">
    <w:name w:val="List Paragraph"/>
    <w:basedOn w:val="a"/>
    <w:uiPriority w:val="34"/>
    <w:qFormat/>
    <w:rsid w:val="006D0C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6F53"/>
    <w:rPr>
      <w:color w:val="0000FF" w:themeColor="hyperlink"/>
      <w:u w:val="single"/>
    </w:rPr>
  </w:style>
  <w:style w:type="table" w:styleId="a7">
    <w:name w:val="Table Grid"/>
    <w:basedOn w:val="a1"/>
    <w:rsid w:val="00843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Музыкальный зал</cp:lastModifiedBy>
  <cp:revision>3</cp:revision>
  <cp:lastPrinted>2017-10-12T17:58:00Z</cp:lastPrinted>
  <dcterms:created xsi:type="dcterms:W3CDTF">2021-12-06T15:48:00Z</dcterms:created>
  <dcterms:modified xsi:type="dcterms:W3CDTF">2022-01-17T08:51:00Z</dcterms:modified>
</cp:coreProperties>
</file>